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420"/>
        <w:tblW w:w="2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spacing w:before="312" w:beforeLines="100" w:line="480" w:lineRule="auto"/>
              <w:jc w:val="both"/>
            </w:pPr>
            <w:r>
              <w:rPr>
                <w:rFonts w:hint="eastAsia"/>
              </w:rPr>
              <w:t>课题编号</w:t>
            </w:r>
          </w:p>
        </w:tc>
        <w:tc>
          <w:tcPr>
            <w:tcW w:w="1887" w:type="dxa"/>
            <w:vAlign w:val="center"/>
          </w:tcPr>
          <w:p>
            <w:pPr>
              <w:spacing w:before="312" w:beforeLines="100" w:line="480" w:lineRule="auto"/>
              <w:jc w:val="both"/>
            </w:pPr>
          </w:p>
        </w:tc>
      </w:tr>
    </w:tbl>
    <w:p>
      <w:pPr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陕西国际商贸学院科研项目立项申请书</w:t>
      </w:r>
    </w:p>
    <w:p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课题设计论证活页</w:t>
      </w:r>
    </w:p>
    <w:p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课题名称：</w:t>
      </w:r>
    </w:p>
    <w:tbl>
      <w:tblPr>
        <w:tblStyle w:val="4"/>
        <w:tblpPr w:leftFromText="180" w:rightFromText="180" w:vertAnchor="text" w:horzAnchor="page" w:tblpX="1602" w:tblpY="258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1.选题：本课题国内外研究现状述评，选题的意义；2.内容：本课题研究的基本思路、主要内容及框架、基本步骤；3.预期价值：本课题研究价值及创新点；4.课题组近年来已有的相关研究成果； 5.参考文献（限填15项）。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/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r>
        <w:rPr>
          <w:rFonts w:hint="eastAsia"/>
        </w:rPr>
        <w:t>说明：1.申请人不填活页上方课题编号框。</w:t>
      </w:r>
    </w:p>
    <w:p>
      <w:r>
        <w:rPr>
          <w:rFonts w:hint="eastAsia"/>
        </w:rPr>
        <w:t xml:space="preserve">      2.活页文字表述中不得直接或间接透漏个人相关背景材料，否则取消参评资格。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C002D"/>
    <w:rsid w:val="000569FE"/>
    <w:rsid w:val="000708B5"/>
    <w:rsid w:val="001F79F2"/>
    <w:rsid w:val="002D7501"/>
    <w:rsid w:val="00516F8A"/>
    <w:rsid w:val="005B4FA1"/>
    <w:rsid w:val="00674111"/>
    <w:rsid w:val="00773039"/>
    <w:rsid w:val="007B1E1F"/>
    <w:rsid w:val="0085376D"/>
    <w:rsid w:val="008978B8"/>
    <w:rsid w:val="00972033"/>
    <w:rsid w:val="00A92640"/>
    <w:rsid w:val="00B30B6E"/>
    <w:rsid w:val="00CE7CCF"/>
    <w:rsid w:val="00ED4990"/>
    <w:rsid w:val="00F70389"/>
    <w:rsid w:val="04FC002D"/>
    <w:rsid w:val="16100A22"/>
    <w:rsid w:val="33B0618A"/>
    <w:rsid w:val="4DB307F8"/>
    <w:rsid w:val="656E380B"/>
    <w:rsid w:val="710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42</Words>
  <Characters>246</Characters>
  <Lines>2</Lines>
  <Paragraphs>1</Paragraphs>
  <TotalTime>33</TotalTime>
  <ScaleCrop>false</ScaleCrop>
  <LinksUpToDate>false</LinksUpToDate>
  <CharactersWithSpaces>287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2018-01-02T06:45:00Z</dcterms:created>
  <dc:creator>lenovo</dc:creator>
  <cp:lastModifiedBy>张乐</cp:lastModifiedBy>
  <cp:lastPrinted>2018-01-02T06:55:00Z</cp:lastPrinted>
  <dcterms:modified xsi:type="dcterms:W3CDTF">2021-06-03T03:15:25Z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EE7C279D370F4EA9B746A60EA6A6178C</vt:lpwstr>
  </property>
</Properties>
</file>