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91" w:rsidRPr="009E54AD" w:rsidRDefault="008F5891">
      <w:pPr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陕西国际商贸学院</w:t>
      </w:r>
      <w:r w:rsidRPr="009E54AD">
        <w:rPr>
          <w:rFonts w:ascii="黑体" w:eastAsia="黑体" w:hAnsi="黑体" w:cs="黑体"/>
          <w:color w:val="000000"/>
          <w:sz w:val="30"/>
          <w:szCs w:val="30"/>
        </w:rPr>
        <w:t>2018</w:t>
      </w:r>
      <w:r w:rsidRPr="009E54AD">
        <w:rPr>
          <w:rFonts w:ascii="黑体" w:eastAsia="黑体" w:hAnsi="黑体" w:cs="黑体" w:hint="eastAsia"/>
          <w:color w:val="000000"/>
          <w:sz w:val="30"/>
          <w:szCs w:val="30"/>
        </w:rPr>
        <w:t>年度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获</w:t>
      </w:r>
      <w:r w:rsidRPr="009E54AD">
        <w:rPr>
          <w:rFonts w:ascii="黑体" w:eastAsia="黑体" w:hAnsi="黑体" w:cs="黑体" w:hint="eastAsia"/>
          <w:color w:val="000000"/>
          <w:sz w:val="30"/>
          <w:szCs w:val="30"/>
        </w:rPr>
        <w:t>西安市社科规划基金课题立项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名单</w:t>
      </w:r>
    </w:p>
    <w:tbl>
      <w:tblPr>
        <w:tblW w:w="14047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930"/>
        <w:gridCol w:w="870"/>
        <w:gridCol w:w="675"/>
        <w:gridCol w:w="3346"/>
        <w:gridCol w:w="1544"/>
        <w:gridCol w:w="1634"/>
        <w:gridCol w:w="1784"/>
        <w:gridCol w:w="1934"/>
        <w:gridCol w:w="755"/>
      </w:tblGrid>
      <w:tr w:rsidR="008F5891" w:rsidRPr="009E54AD" w:rsidTr="003935AF">
        <w:tc>
          <w:tcPr>
            <w:tcW w:w="5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课题</w:t>
            </w:r>
          </w:p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课题名称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学科</w:t>
            </w:r>
          </w:p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分类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完成单位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主要</w:t>
            </w:r>
          </w:p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参与人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参与人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立项</w:t>
            </w:r>
          </w:p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等级</w:t>
            </w:r>
          </w:p>
        </w:tc>
      </w:tr>
      <w:tr w:rsidR="008F5891" w:rsidRPr="009E54AD" w:rsidTr="003935AF"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bookmarkStart w:id="0" w:name="_GoBack" w:colFirst="1" w:colLast="4"/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18J01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冯明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西安市追赶超越工业发展对策研究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经济学、管理学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韦林珍、杨军鸽、张胜军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姜怡悦、孟令瑶、王蓉、袁晓玲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重点</w:t>
            </w:r>
          </w:p>
        </w:tc>
      </w:tr>
      <w:bookmarkEnd w:id="0"/>
      <w:tr w:rsidR="008F5891" w:rsidRPr="009E54AD" w:rsidTr="003935AF">
        <w:trPr>
          <w:trHeight w:val="793"/>
        </w:trPr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18J03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刘志文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西安市区域创新能力与就业质量耦合关系研究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经济学、管理学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薛宏刚、刘涛、周启清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李超、钟晓娜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</w:t>
            </w:r>
          </w:p>
        </w:tc>
      </w:tr>
      <w:tr w:rsidR="008F5891" w:rsidRPr="009E54AD" w:rsidTr="003935AF">
        <w:trPr>
          <w:trHeight w:val="90"/>
        </w:trPr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18J04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李超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西安市共享单车承载力测度方法及管治措施研究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经济学、管理学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高珊、雷萍、李梦娜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孙倩、钟晓娜、樊根耀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</w:t>
            </w:r>
          </w:p>
        </w:tc>
      </w:tr>
      <w:tr w:rsidR="008F5891" w:rsidRPr="009E54AD" w:rsidTr="003935AF"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18J05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张丽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基于大数据的西安小微企业互联网金融征信与反欺诈研究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经济学、管理学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孟令瑶、杨军鸽、李超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毕彦祯、殷仲民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</w:t>
            </w:r>
          </w:p>
        </w:tc>
      </w:tr>
      <w:tr w:rsidR="008F5891" w:rsidRPr="009E54AD" w:rsidTr="003935AF"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18J08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王飞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西安精准扶贫绩效评价与跟踪研究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经济学、管理学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夏绘秦、张完定、刘国玲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高立军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</w:t>
            </w:r>
          </w:p>
        </w:tc>
      </w:tr>
      <w:tr w:rsidR="008F5891" w:rsidRPr="009E54AD" w:rsidTr="003935AF"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18J09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李晓艳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西安市休闲农业转型升级路径创新研究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经济学、管理学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郭利、岳晓利、张华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张完定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</w:t>
            </w:r>
          </w:p>
        </w:tc>
      </w:tr>
      <w:tr w:rsidR="008F5891" w:rsidRPr="009E54AD" w:rsidTr="003935AF"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18J250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路敏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“乡村振兴”战略下深化西安农村集体产权制度改革研究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经济学、管理学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成坤宇、郭亚飞、杨军鸽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</w:t>
            </w:r>
          </w:p>
        </w:tc>
      </w:tr>
      <w:tr w:rsidR="008F5891" w:rsidRPr="009E54AD" w:rsidTr="003935AF"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18J06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刘美鸽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共享经济视角下西安市城市居民低碳消费行为影响因素研究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经济学、管理学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解少博、郭利、段晓鸽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杨宇琦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自筹</w:t>
            </w:r>
          </w:p>
        </w:tc>
      </w:tr>
      <w:tr w:rsidR="008F5891" w:rsidRPr="009E54AD" w:rsidTr="003935AF">
        <w:trPr>
          <w:trHeight w:val="763"/>
        </w:trPr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18T01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ind w:firstLineChars="50" w:firstLine="9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杨静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第十四届全运会赛事旅游资源整合的开发研究</w:t>
            </w: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——</w:t>
            </w: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以西安市为例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体育、艺术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李维强、赵阳、牛晓强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蒋莹、张芳芳、张楠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ind w:firstLineChars="50" w:firstLine="9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自筹</w:t>
            </w:r>
          </w:p>
        </w:tc>
      </w:tr>
      <w:tr w:rsidR="008F5891" w:rsidRPr="009E54AD" w:rsidTr="003935AF"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18Y04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王建武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坚定文化自信下大学英语教学中学生跨文化交际能力培养研究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教育学、心理学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赵旭、蔡佳、韩晓婷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</w:t>
            </w:r>
          </w:p>
        </w:tc>
      </w:tr>
      <w:tr w:rsidR="008F5891" w:rsidRPr="009E54AD" w:rsidTr="003935AF">
        <w:trPr>
          <w:trHeight w:val="838"/>
        </w:trPr>
        <w:tc>
          <w:tcPr>
            <w:tcW w:w="575" w:type="dxa"/>
            <w:vAlign w:val="center"/>
          </w:tcPr>
          <w:p w:rsidR="008F5891" w:rsidRPr="009E54AD" w:rsidRDefault="008F5891" w:rsidP="004570B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>18Y02</w:t>
            </w:r>
          </w:p>
        </w:tc>
        <w:tc>
          <w:tcPr>
            <w:tcW w:w="870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包宏艳</w:t>
            </w:r>
          </w:p>
        </w:tc>
        <w:tc>
          <w:tcPr>
            <w:tcW w:w="67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3346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关中方言对英语语言习得的负迁移及对策</w:t>
            </w:r>
          </w:p>
        </w:tc>
        <w:tc>
          <w:tcPr>
            <w:tcW w:w="154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教育学、心理学</w:t>
            </w:r>
          </w:p>
        </w:tc>
        <w:tc>
          <w:tcPr>
            <w:tcW w:w="16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178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张瑞华、王相玉、</w:t>
            </w:r>
          </w:p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刘筱</w:t>
            </w:r>
          </w:p>
        </w:tc>
        <w:tc>
          <w:tcPr>
            <w:tcW w:w="1934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谭小菊、成洁、杜澄澄</w:t>
            </w:r>
            <w:r w:rsidRPr="009E54AD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王春妮</w:t>
            </w:r>
          </w:p>
        </w:tc>
        <w:tc>
          <w:tcPr>
            <w:tcW w:w="755" w:type="dxa"/>
            <w:vAlign w:val="center"/>
          </w:tcPr>
          <w:p w:rsidR="008F5891" w:rsidRPr="009E54AD" w:rsidRDefault="008F5891" w:rsidP="004570BD">
            <w:pPr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E54AD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</w:t>
            </w:r>
          </w:p>
        </w:tc>
      </w:tr>
    </w:tbl>
    <w:p w:rsidR="008F5891" w:rsidRPr="009E54AD" w:rsidRDefault="008F5891">
      <w:pPr>
        <w:rPr>
          <w:color w:val="000000"/>
        </w:rPr>
      </w:pPr>
    </w:p>
    <w:sectPr w:rsidR="008F5891" w:rsidRPr="009E54AD" w:rsidSect="00BE125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9A3587"/>
    <w:multiLevelType w:val="singleLevel"/>
    <w:tmpl w:val="D69A3587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9F5D2F"/>
    <w:rsid w:val="000801FF"/>
    <w:rsid w:val="00130DA5"/>
    <w:rsid w:val="001A4952"/>
    <w:rsid w:val="00221C9C"/>
    <w:rsid w:val="002C5F78"/>
    <w:rsid w:val="002D0CD9"/>
    <w:rsid w:val="003935AF"/>
    <w:rsid w:val="004570BD"/>
    <w:rsid w:val="004A3F57"/>
    <w:rsid w:val="00511538"/>
    <w:rsid w:val="005C7C70"/>
    <w:rsid w:val="005C7CB2"/>
    <w:rsid w:val="00713106"/>
    <w:rsid w:val="00850D01"/>
    <w:rsid w:val="008F5891"/>
    <w:rsid w:val="009E54AD"/>
    <w:rsid w:val="00A6309A"/>
    <w:rsid w:val="00AB3178"/>
    <w:rsid w:val="00BE1256"/>
    <w:rsid w:val="00D10B67"/>
    <w:rsid w:val="00D76474"/>
    <w:rsid w:val="00E92F64"/>
    <w:rsid w:val="00FC7B6A"/>
    <w:rsid w:val="025D610D"/>
    <w:rsid w:val="03122E06"/>
    <w:rsid w:val="05B7720E"/>
    <w:rsid w:val="05CD6982"/>
    <w:rsid w:val="06457616"/>
    <w:rsid w:val="0A7E63DF"/>
    <w:rsid w:val="0ECA6338"/>
    <w:rsid w:val="11450410"/>
    <w:rsid w:val="15A2445C"/>
    <w:rsid w:val="1FCD25E5"/>
    <w:rsid w:val="202D59C7"/>
    <w:rsid w:val="289F5D2F"/>
    <w:rsid w:val="28E05D97"/>
    <w:rsid w:val="29473D27"/>
    <w:rsid w:val="2B5B507C"/>
    <w:rsid w:val="2E3B7CA3"/>
    <w:rsid w:val="2FFB7A96"/>
    <w:rsid w:val="314414B4"/>
    <w:rsid w:val="33BD2A3A"/>
    <w:rsid w:val="3BDB3FEB"/>
    <w:rsid w:val="41AB6EEB"/>
    <w:rsid w:val="41C9607A"/>
    <w:rsid w:val="431F2B69"/>
    <w:rsid w:val="48A26D33"/>
    <w:rsid w:val="55061F1B"/>
    <w:rsid w:val="577F52AA"/>
    <w:rsid w:val="598975B4"/>
    <w:rsid w:val="5A2928E5"/>
    <w:rsid w:val="5ACD083B"/>
    <w:rsid w:val="5C5F6532"/>
    <w:rsid w:val="6AEE67A3"/>
    <w:rsid w:val="6C5336A7"/>
    <w:rsid w:val="6D8B7A83"/>
    <w:rsid w:val="6DF14BA6"/>
    <w:rsid w:val="77FA367F"/>
    <w:rsid w:val="785D5FB1"/>
    <w:rsid w:val="7B8D61FB"/>
    <w:rsid w:val="7DDE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5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12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1256"/>
    <w:pPr>
      <w:ind w:firstLineChars="200" w:firstLine="420"/>
    </w:pPr>
  </w:style>
  <w:style w:type="character" w:customStyle="1" w:styleId="font51">
    <w:name w:val="font51"/>
    <w:basedOn w:val="DefaultParagraphFont"/>
    <w:uiPriority w:val="99"/>
    <w:rsid w:val="00BE1256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uiPriority w:val="99"/>
    <w:rsid w:val="00BE1256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136</Words>
  <Characters>777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王丽娜2353</cp:lastModifiedBy>
  <cp:revision>8</cp:revision>
  <dcterms:created xsi:type="dcterms:W3CDTF">2018-03-17T02:36:00Z</dcterms:created>
  <dcterms:modified xsi:type="dcterms:W3CDTF">2018-04-08T07:53:00Z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