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B8B7" w14:textId="77777777" w:rsidR="009B22D8" w:rsidRDefault="00000000">
      <w:pPr>
        <w:widowControl/>
        <w:spacing w:line="480" w:lineRule="exact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附件2</w:t>
      </w:r>
    </w:p>
    <w:p w14:paraId="3FE71494" w14:textId="77777777" w:rsidR="009B22D8" w:rsidRDefault="009B22D8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</w:p>
    <w:p w14:paraId="1F0D5247" w14:textId="77777777" w:rsidR="009B22D8" w:rsidRDefault="00000000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陕西国际商贸学院2022年度校级科技创新团队立项名单</w:t>
      </w:r>
    </w:p>
    <w:tbl>
      <w:tblPr>
        <w:tblpPr w:leftFromText="180" w:rightFromText="180" w:vertAnchor="text" w:horzAnchor="page" w:tblpXSpec="center" w:tblpY="435"/>
        <w:tblOverlap w:val="never"/>
        <w:tblW w:w="4502" w:type="pct"/>
        <w:tblLook w:val="04A0" w:firstRow="1" w:lastRow="0" w:firstColumn="1" w:lastColumn="0" w:noHBand="0" w:noVBand="1"/>
      </w:tblPr>
      <w:tblGrid>
        <w:gridCol w:w="613"/>
        <w:gridCol w:w="1431"/>
        <w:gridCol w:w="5159"/>
        <w:gridCol w:w="1781"/>
        <w:gridCol w:w="1355"/>
        <w:gridCol w:w="2257"/>
      </w:tblGrid>
      <w:tr w:rsidR="00102B7C" w14:paraId="3360FCEA" w14:textId="77777777" w:rsidTr="00102B7C">
        <w:trPr>
          <w:trHeight w:val="600"/>
        </w:trPr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1F78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628D7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立项号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4514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 称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0A2C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依托单位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2822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项目负责人</w:t>
            </w:r>
          </w:p>
        </w:tc>
        <w:tc>
          <w:tcPr>
            <w:tcW w:w="8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5447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依托学科</w:t>
            </w:r>
          </w:p>
        </w:tc>
      </w:tr>
      <w:tr w:rsidR="00102B7C" w14:paraId="47E2EE0B" w14:textId="77777777" w:rsidTr="00102B7C">
        <w:trPr>
          <w:trHeight w:val="600"/>
        </w:trPr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35DAC" w14:textId="77777777" w:rsidR="00102B7C" w:rsidRDefault="00102B7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5FF6" w14:textId="77777777" w:rsidR="00102B7C" w:rsidRDefault="00102B7C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2022KY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TD0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D1B6" w14:textId="77777777" w:rsidR="00102B7C" w:rsidRDefault="00102B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基于大数据的智慧健康与智慧生活科技创新团队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F8E1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通识学院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8756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刘彦戎</w:t>
            </w:r>
          </w:p>
        </w:tc>
        <w:tc>
          <w:tcPr>
            <w:tcW w:w="8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BF8A" w14:textId="77777777" w:rsidR="00102B7C" w:rsidRDefault="00102B7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计算机科学技术</w:t>
            </w:r>
          </w:p>
        </w:tc>
      </w:tr>
      <w:tr w:rsidR="00102B7C" w14:paraId="587470BB" w14:textId="77777777" w:rsidTr="00102B7C">
        <w:trPr>
          <w:trHeight w:val="600"/>
        </w:trPr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2FED3" w14:textId="77777777" w:rsidR="00102B7C" w:rsidRDefault="00102B7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D4E6" w14:textId="77777777" w:rsidR="00102B7C" w:rsidRDefault="00102B7C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2022KY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TD0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2D11C" w14:textId="77777777" w:rsidR="00102B7C" w:rsidRDefault="00102B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矿物药鉴定、质量评价与功能饰品开发研究科技创新团队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10B1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珠宝学院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10E5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张丽倩</w:t>
            </w:r>
          </w:p>
        </w:tc>
        <w:tc>
          <w:tcPr>
            <w:tcW w:w="8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FCAE" w14:textId="77777777" w:rsidR="00102B7C" w:rsidRDefault="00102B7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地质学</w:t>
            </w:r>
          </w:p>
        </w:tc>
      </w:tr>
      <w:tr w:rsidR="00102B7C" w14:paraId="2C1F1659" w14:textId="77777777" w:rsidTr="00102B7C">
        <w:trPr>
          <w:trHeight w:val="700"/>
        </w:trPr>
        <w:tc>
          <w:tcPr>
            <w:tcW w:w="2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15A7C1" w14:textId="77777777" w:rsidR="00102B7C" w:rsidRDefault="00102B7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4739" w14:textId="77777777" w:rsidR="00102B7C" w:rsidRDefault="00102B7C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2022KY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TD0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FB5B" w14:textId="77777777" w:rsidR="00102B7C" w:rsidRDefault="00102B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黄河中上游养老产业带建设研究科技创新团队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8F6D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国际经济学院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F305F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戈岐明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9C62" w14:textId="77777777" w:rsidR="00102B7C" w:rsidRDefault="00102B7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发展经济学</w:t>
            </w:r>
          </w:p>
        </w:tc>
      </w:tr>
      <w:tr w:rsidR="00102B7C" w14:paraId="35B99C49" w14:textId="77777777" w:rsidTr="00102B7C">
        <w:trPr>
          <w:trHeight w:val="700"/>
        </w:trPr>
        <w:tc>
          <w:tcPr>
            <w:tcW w:w="2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A91765" w14:textId="77777777" w:rsidR="00102B7C" w:rsidRDefault="00102B7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46F8" w14:textId="77777777" w:rsidR="00102B7C" w:rsidRDefault="00102B7C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2022KY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TD0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44D1" w14:textId="77777777" w:rsidR="00102B7C" w:rsidRDefault="00102B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推动陕西大健康产业高质量发展科技创新团队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F472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国际经济学院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9042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江永洪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FB75" w14:textId="77777777" w:rsidR="00102B7C" w:rsidRDefault="00102B7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经济学</w:t>
            </w:r>
          </w:p>
        </w:tc>
      </w:tr>
      <w:tr w:rsidR="00102B7C" w14:paraId="5EF47B40" w14:textId="77777777" w:rsidTr="00102B7C">
        <w:trPr>
          <w:trHeight w:val="700"/>
        </w:trPr>
        <w:tc>
          <w:tcPr>
            <w:tcW w:w="2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AD5BC3" w14:textId="77777777" w:rsidR="00102B7C" w:rsidRDefault="00102B7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0702" w14:textId="77777777" w:rsidR="00102B7C" w:rsidRDefault="00102B7C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2022KY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TD0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336B" w14:textId="77777777" w:rsidR="00102B7C" w:rsidRDefault="00102B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生态文明建设下陕西经济高质量发展科技创新团队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4BD0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5065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孙梅梅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E066" w14:textId="77777777" w:rsidR="00102B7C" w:rsidRDefault="00102B7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管理学</w:t>
            </w:r>
            <w:r>
              <w:rPr>
                <w:rStyle w:val="font51"/>
                <w:rFonts w:eastAsia="宋体" w:hint="eastAsia"/>
                <w:lang w:bidi="ar"/>
              </w:rPr>
              <w:t>，</w:t>
            </w:r>
            <w:r>
              <w:rPr>
                <w:rStyle w:val="font41"/>
                <w:rFonts w:hint="default"/>
                <w:lang w:bidi="ar"/>
              </w:rPr>
              <w:t>经济学</w:t>
            </w:r>
            <w:r>
              <w:rPr>
                <w:rStyle w:val="font51"/>
                <w:rFonts w:eastAsia="宋体" w:hint="eastAsia"/>
                <w:lang w:bidi="ar"/>
              </w:rPr>
              <w:t>，</w:t>
            </w:r>
            <w:r>
              <w:rPr>
                <w:rStyle w:val="font41"/>
                <w:rFonts w:hint="default"/>
                <w:lang w:bidi="ar"/>
              </w:rPr>
              <w:t>统计学</w:t>
            </w:r>
          </w:p>
        </w:tc>
      </w:tr>
      <w:tr w:rsidR="00102B7C" w14:paraId="7BDBBF10" w14:textId="77777777" w:rsidTr="00102B7C">
        <w:trPr>
          <w:trHeight w:val="700"/>
        </w:trPr>
        <w:tc>
          <w:tcPr>
            <w:tcW w:w="2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292A0D" w14:textId="77777777" w:rsidR="00102B7C" w:rsidRDefault="00102B7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32D4" w14:textId="77777777" w:rsidR="00102B7C" w:rsidRDefault="00102B7C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2022KY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TD0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7F05" w14:textId="77777777" w:rsidR="00102B7C" w:rsidRDefault="00102B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中医药健康文化普及与对外传播科技创新团队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A68E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健康文化研究中心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50DC" w14:textId="77777777" w:rsidR="00102B7C" w:rsidRDefault="00102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张瑞华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AF09" w14:textId="77777777" w:rsidR="00102B7C" w:rsidRDefault="00102B7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中医学与中药学</w:t>
            </w:r>
          </w:p>
        </w:tc>
      </w:tr>
    </w:tbl>
    <w:p w14:paraId="383DBE00" w14:textId="77777777" w:rsidR="009B22D8" w:rsidRDefault="009B22D8">
      <w:pPr>
        <w:rPr>
          <w:rFonts w:ascii="仿宋_GB2312" w:eastAsia="仿宋_GB2312" w:hAnsi="仿宋_GB2312" w:cs="仿宋_GB2312"/>
          <w:sz w:val="32"/>
          <w:szCs w:val="32"/>
        </w:rPr>
      </w:pPr>
    </w:p>
    <w:p w14:paraId="33AEE323" w14:textId="77777777" w:rsidR="009B22D8" w:rsidRDefault="009B22D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9B22D8">
      <w:headerReference w:type="default" r:id="rId6"/>
      <w:footerReference w:type="default" r:id="rId7"/>
      <w:pgSz w:w="16838" w:h="11906" w:orient="landscape"/>
      <w:pgMar w:top="1588" w:right="1417" w:bottom="1588" w:left="1417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764C" w14:textId="77777777" w:rsidR="00DA09A3" w:rsidRDefault="00DA09A3">
      <w:r>
        <w:separator/>
      </w:r>
    </w:p>
  </w:endnote>
  <w:endnote w:type="continuationSeparator" w:id="0">
    <w:p w14:paraId="0433DA97" w14:textId="77777777" w:rsidR="00DA09A3" w:rsidRDefault="00DA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AC62" w14:textId="77777777" w:rsidR="009B22D8" w:rsidRDefault="009B22D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E453" w14:textId="77777777" w:rsidR="00DA09A3" w:rsidRDefault="00DA09A3">
      <w:r>
        <w:separator/>
      </w:r>
    </w:p>
  </w:footnote>
  <w:footnote w:type="continuationSeparator" w:id="0">
    <w:p w14:paraId="6A50DF1A" w14:textId="77777777" w:rsidR="00DA09A3" w:rsidRDefault="00DA0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6D93" w14:textId="77777777" w:rsidR="009B22D8" w:rsidRDefault="009B22D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gwMWE3MWEzMWE5YWZkNWUxZDc4NjdjZmZiZWM2MWMifQ=="/>
  </w:docVars>
  <w:rsids>
    <w:rsidRoot w:val="163773DE"/>
    <w:rsid w:val="000E6284"/>
    <w:rsid w:val="00102B7C"/>
    <w:rsid w:val="002068F0"/>
    <w:rsid w:val="00461C63"/>
    <w:rsid w:val="0056465A"/>
    <w:rsid w:val="005E0D59"/>
    <w:rsid w:val="005F2A5F"/>
    <w:rsid w:val="00836CCE"/>
    <w:rsid w:val="00884048"/>
    <w:rsid w:val="008C01E0"/>
    <w:rsid w:val="00957683"/>
    <w:rsid w:val="009B22D8"/>
    <w:rsid w:val="009F4C95"/>
    <w:rsid w:val="00AF2F23"/>
    <w:rsid w:val="00B75618"/>
    <w:rsid w:val="00C95040"/>
    <w:rsid w:val="00DA09A3"/>
    <w:rsid w:val="00DF2590"/>
    <w:rsid w:val="00F03FF7"/>
    <w:rsid w:val="00F20530"/>
    <w:rsid w:val="017F0B99"/>
    <w:rsid w:val="01D152A8"/>
    <w:rsid w:val="049F55BE"/>
    <w:rsid w:val="063A5DF5"/>
    <w:rsid w:val="065D6720"/>
    <w:rsid w:val="06AE5BB8"/>
    <w:rsid w:val="07332F29"/>
    <w:rsid w:val="07B76D75"/>
    <w:rsid w:val="08396F82"/>
    <w:rsid w:val="090D49E0"/>
    <w:rsid w:val="0BAE33F7"/>
    <w:rsid w:val="0F4541F0"/>
    <w:rsid w:val="10685029"/>
    <w:rsid w:val="10914580"/>
    <w:rsid w:val="13914897"/>
    <w:rsid w:val="149A67C9"/>
    <w:rsid w:val="163773DE"/>
    <w:rsid w:val="17905CDA"/>
    <w:rsid w:val="1962283D"/>
    <w:rsid w:val="1A0B223D"/>
    <w:rsid w:val="1AB84DFF"/>
    <w:rsid w:val="1ADF60D6"/>
    <w:rsid w:val="1B4D155D"/>
    <w:rsid w:val="1B617245"/>
    <w:rsid w:val="1C5773A1"/>
    <w:rsid w:val="1C696B3B"/>
    <w:rsid w:val="1D55563C"/>
    <w:rsid w:val="1E4E1D05"/>
    <w:rsid w:val="1E9B0A33"/>
    <w:rsid w:val="1EC9302E"/>
    <w:rsid w:val="1F2A5FF9"/>
    <w:rsid w:val="1F810B95"/>
    <w:rsid w:val="1F996FAD"/>
    <w:rsid w:val="20623843"/>
    <w:rsid w:val="208278D4"/>
    <w:rsid w:val="212F7FA5"/>
    <w:rsid w:val="21643B8D"/>
    <w:rsid w:val="21DF0B64"/>
    <w:rsid w:val="22623DEC"/>
    <w:rsid w:val="248F51DD"/>
    <w:rsid w:val="24A07407"/>
    <w:rsid w:val="25A4495F"/>
    <w:rsid w:val="25CA39F3"/>
    <w:rsid w:val="263D0C1B"/>
    <w:rsid w:val="269C55D5"/>
    <w:rsid w:val="27653960"/>
    <w:rsid w:val="27CA5CC9"/>
    <w:rsid w:val="280B32C7"/>
    <w:rsid w:val="28C17575"/>
    <w:rsid w:val="2A961B7D"/>
    <w:rsid w:val="2AEF1E8E"/>
    <w:rsid w:val="2B382F7B"/>
    <w:rsid w:val="2BFA0ADA"/>
    <w:rsid w:val="2D093A3B"/>
    <w:rsid w:val="2D6A1F89"/>
    <w:rsid w:val="2E080613"/>
    <w:rsid w:val="2E9C5B84"/>
    <w:rsid w:val="2EC27BA3"/>
    <w:rsid w:val="2F5E2F99"/>
    <w:rsid w:val="2F8A384C"/>
    <w:rsid w:val="300541EB"/>
    <w:rsid w:val="30500784"/>
    <w:rsid w:val="30B3647C"/>
    <w:rsid w:val="311224F4"/>
    <w:rsid w:val="3121052F"/>
    <w:rsid w:val="32FC3B03"/>
    <w:rsid w:val="34CC3529"/>
    <w:rsid w:val="34F52A80"/>
    <w:rsid w:val="35085A5C"/>
    <w:rsid w:val="355703A1"/>
    <w:rsid w:val="358A58A6"/>
    <w:rsid w:val="36E02193"/>
    <w:rsid w:val="376064FC"/>
    <w:rsid w:val="390E4110"/>
    <w:rsid w:val="391B682D"/>
    <w:rsid w:val="3AE72A52"/>
    <w:rsid w:val="3CF73E27"/>
    <w:rsid w:val="3D5C67F1"/>
    <w:rsid w:val="3DE53380"/>
    <w:rsid w:val="3DF85F0F"/>
    <w:rsid w:val="3E2F2C2B"/>
    <w:rsid w:val="41C81DE5"/>
    <w:rsid w:val="41CE4D2A"/>
    <w:rsid w:val="41EE24F3"/>
    <w:rsid w:val="41FD2F74"/>
    <w:rsid w:val="443D58AA"/>
    <w:rsid w:val="445E74EF"/>
    <w:rsid w:val="44CF2D69"/>
    <w:rsid w:val="47056034"/>
    <w:rsid w:val="47EA79EF"/>
    <w:rsid w:val="49CA0FF6"/>
    <w:rsid w:val="4A924D74"/>
    <w:rsid w:val="4ABD5996"/>
    <w:rsid w:val="4B8B15F1"/>
    <w:rsid w:val="4D4E4D47"/>
    <w:rsid w:val="4DF51DB7"/>
    <w:rsid w:val="4F141675"/>
    <w:rsid w:val="4F4B2AFD"/>
    <w:rsid w:val="4FEF4901"/>
    <w:rsid w:val="519A7C0E"/>
    <w:rsid w:val="522E717A"/>
    <w:rsid w:val="53B96B44"/>
    <w:rsid w:val="54E71A3B"/>
    <w:rsid w:val="56927CD7"/>
    <w:rsid w:val="571E77BD"/>
    <w:rsid w:val="57D20F15"/>
    <w:rsid w:val="587B3A5C"/>
    <w:rsid w:val="58AD055B"/>
    <w:rsid w:val="59E375A9"/>
    <w:rsid w:val="59E50535"/>
    <w:rsid w:val="5B04604E"/>
    <w:rsid w:val="5BBD1D5C"/>
    <w:rsid w:val="5D197CB9"/>
    <w:rsid w:val="5D485594"/>
    <w:rsid w:val="5D715F31"/>
    <w:rsid w:val="5DDB61FC"/>
    <w:rsid w:val="5E8F6E90"/>
    <w:rsid w:val="61B101D8"/>
    <w:rsid w:val="625D1B34"/>
    <w:rsid w:val="653646E9"/>
    <w:rsid w:val="661F2C04"/>
    <w:rsid w:val="66D64C88"/>
    <w:rsid w:val="674F46E6"/>
    <w:rsid w:val="67D77C40"/>
    <w:rsid w:val="67E314CC"/>
    <w:rsid w:val="68692862"/>
    <w:rsid w:val="68A81DE4"/>
    <w:rsid w:val="697B3933"/>
    <w:rsid w:val="6C352397"/>
    <w:rsid w:val="6D4A2C62"/>
    <w:rsid w:val="6F7D21EC"/>
    <w:rsid w:val="6FC34679"/>
    <w:rsid w:val="71A43D12"/>
    <w:rsid w:val="722F5DE1"/>
    <w:rsid w:val="72B35938"/>
    <w:rsid w:val="72B36258"/>
    <w:rsid w:val="72FC0257"/>
    <w:rsid w:val="73704671"/>
    <w:rsid w:val="74031828"/>
    <w:rsid w:val="748E4A87"/>
    <w:rsid w:val="78C96216"/>
    <w:rsid w:val="79113B92"/>
    <w:rsid w:val="7BD03406"/>
    <w:rsid w:val="7E6C6D35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B5117"/>
  <w15:docId w15:val="{422F8198-EE73-42C3-B452-D1DAABB0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paragraph" w:customStyle="1" w:styleId="Style3">
    <w:name w:val="_Style 3"/>
    <w:basedOn w:val="a"/>
    <w:qFormat/>
  </w:style>
  <w:style w:type="character" w:customStyle="1" w:styleId="p1481">
    <w:name w:val="p1481"/>
    <w:basedOn w:val="a0"/>
    <w:qFormat/>
    <w:rPr>
      <w:color w:val="515151"/>
      <w:sz w:val="22"/>
      <w:szCs w:val="22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Arial" w:hAnsi="Arial" w:cs="Arial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605;&#19994;&#35770;&#25991;&#26723;&#26696;&#30446;&#24405;-&#25945;&#21153;&#2278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毕业论文档案目录-教务处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中国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Yinke Zhang</cp:lastModifiedBy>
  <cp:revision>3</cp:revision>
  <cp:lastPrinted>2018-06-13T01:29:00Z</cp:lastPrinted>
  <dcterms:created xsi:type="dcterms:W3CDTF">2023-10-20T13:17:00Z</dcterms:created>
  <dcterms:modified xsi:type="dcterms:W3CDTF">2023-10-20T13:19:00Z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9CCB228E443D46848AAD066A1C8E9784</vt:lpwstr>
  </property>
</Properties>
</file>