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180" w:lineRule="auto"/>
        <w:ind w:firstLine="18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陕西国际商贸学院合同审核登记表</w:t>
      </w:r>
    </w:p>
    <w:p>
      <w:pPr>
        <w:spacing w:before="218" w:line="185" w:lineRule="auto"/>
        <w:ind w:firstLine="3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6"/>
          <w:w w:val="94"/>
          <w:sz w:val="28"/>
          <w:szCs w:val="28"/>
        </w:rPr>
        <w:t>编号：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                      </w:t>
      </w:r>
      <w:r>
        <w:rPr>
          <w:rFonts w:ascii="宋体" w:hAnsi="宋体" w:eastAsia="宋体" w:cs="宋体"/>
          <w:spacing w:val="-26"/>
          <w:w w:val="94"/>
          <w:sz w:val="28"/>
          <w:szCs w:val="28"/>
        </w:rPr>
        <w:t>提交时间：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26"/>
          <w:w w:val="94"/>
          <w:sz w:val="28"/>
          <w:szCs w:val="28"/>
        </w:rPr>
        <w:t>年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6"/>
          <w:w w:val="94"/>
          <w:sz w:val="28"/>
          <w:szCs w:val="28"/>
        </w:rPr>
        <w:t>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6"/>
          <w:w w:val="94"/>
          <w:sz w:val="28"/>
          <w:szCs w:val="28"/>
        </w:rPr>
        <w:t>日</w:t>
      </w:r>
    </w:p>
    <w:p>
      <w:pPr>
        <w:spacing w:line="170" w:lineRule="exact"/>
      </w:pPr>
    </w:p>
    <w:tbl>
      <w:tblPr>
        <w:tblStyle w:val="4"/>
        <w:tblW w:w="89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985"/>
        <w:gridCol w:w="1342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526" w:type="dxa"/>
            <w:vAlign w:val="top"/>
          </w:tcPr>
          <w:p>
            <w:pPr>
              <w:spacing w:before="387" w:line="184" w:lineRule="auto"/>
              <w:ind w:firstLine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4"/>
                <w:sz w:val="28"/>
                <w:szCs w:val="28"/>
              </w:rPr>
              <w:t>合同名称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26" w:type="dxa"/>
            <w:vAlign w:val="top"/>
          </w:tcPr>
          <w:p>
            <w:pPr>
              <w:spacing w:before="379" w:line="184" w:lineRule="auto"/>
              <w:ind w:firstLine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25"/>
                <w:sz w:val="28"/>
                <w:szCs w:val="28"/>
              </w:rPr>
              <w:t>甲方</w:t>
            </w:r>
          </w:p>
        </w:tc>
        <w:tc>
          <w:tcPr>
            <w:tcW w:w="29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spacing w:before="379" w:line="184" w:lineRule="auto"/>
              <w:ind w:firstLine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24"/>
                <w:sz w:val="28"/>
                <w:szCs w:val="28"/>
              </w:rPr>
              <w:t>乙方</w:t>
            </w:r>
          </w:p>
        </w:tc>
        <w:tc>
          <w:tcPr>
            <w:tcW w:w="3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26" w:type="dxa"/>
            <w:vAlign w:val="top"/>
          </w:tcPr>
          <w:p>
            <w:pPr>
              <w:spacing w:before="381" w:line="184" w:lineRule="auto"/>
              <w:ind w:firstLine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4"/>
                <w:sz w:val="28"/>
                <w:szCs w:val="28"/>
              </w:rPr>
              <w:t>合同概要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526" w:type="dxa"/>
            <w:vAlign w:val="top"/>
          </w:tcPr>
          <w:p>
            <w:pPr>
              <w:spacing w:line="31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411" w:lineRule="auto"/>
              <w:ind w:left="505" w:right="198" w:hanging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4"/>
                <w:sz w:val="28"/>
                <w:szCs w:val="28"/>
              </w:rPr>
              <w:t>承办单位</w:t>
            </w:r>
            <w:r>
              <w:rPr>
                <w:rFonts w:ascii="仿宋" w:hAnsi="仿宋" w:eastAsia="仿宋" w:cs="仿宋"/>
                <w:color w:val="191918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191918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526" w:type="dxa"/>
            <w:vAlign w:val="top"/>
          </w:tcPr>
          <w:p>
            <w:pPr>
              <w:spacing w:line="313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411" w:lineRule="auto"/>
              <w:ind w:left="505" w:right="198" w:hanging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6"/>
                <w:sz w:val="28"/>
                <w:szCs w:val="28"/>
              </w:rPr>
              <w:t>职能部门</w:t>
            </w:r>
            <w:r>
              <w:rPr>
                <w:rFonts w:ascii="仿宋" w:hAnsi="仿宋" w:eastAsia="仿宋" w:cs="仿宋"/>
                <w:color w:val="19191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191918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526" w:type="dxa"/>
            <w:vAlign w:val="top"/>
          </w:tcPr>
          <w:p>
            <w:pPr>
              <w:spacing w:line="315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624" w:lineRule="exact"/>
              <w:ind w:firstLine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4"/>
                <w:position w:val="25"/>
                <w:sz w:val="28"/>
                <w:szCs w:val="28"/>
              </w:rPr>
              <w:t>校领导</w:t>
            </w:r>
          </w:p>
          <w:p>
            <w:pPr>
              <w:spacing w:before="91" w:line="411" w:lineRule="auto"/>
              <w:ind w:left="196" w:right="198" w:firstLine="267" w:firstLineChars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526" w:type="dxa"/>
            <w:vAlign w:val="top"/>
          </w:tcPr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191918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191918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191918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8"/>
                <w:spacing w:val="-4"/>
                <w:sz w:val="28"/>
                <w:szCs w:val="28"/>
                <w:lang w:val="en-US" w:eastAsia="zh-CN"/>
              </w:rPr>
              <w:t>董事会法务</w:t>
            </w:r>
          </w:p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191918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spacing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26" w:type="dxa"/>
            <w:vAlign w:val="top"/>
          </w:tcPr>
          <w:p>
            <w:pPr>
              <w:spacing w:before="414" w:line="184" w:lineRule="auto"/>
              <w:ind w:firstLine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191918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color w:val="191918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191918"/>
                <w:spacing w:val="-7"/>
                <w:sz w:val="28"/>
                <w:szCs w:val="28"/>
              </w:rPr>
              <w:t>注</w:t>
            </w:r>
          </w:p>
        </w:tc>
        <w:tc>
          <w:tcPr>
            <w:tcW w:w="7437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sectPr>
      <w:pgSz w:w="11850" w:h="16783"/>
      <w:pgMar w:top="1426" w:right="1438" w:bottom="0" w:left="14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6B1659"/>
    <w:rsid w:val="2F8C2A33"/>
    <w:rsid w:val="32D014A0"/>
    <w:rsid w:val="35000441"/>
    <w:rsid w:val="35172DEE"/>
    <w:rsid w:val="4B315D26"/>
    <w:rsid w:val="4C2B7011"/>
    <w:rsid w:val="4DFF10A9"/>
    <w:rsid w:val="54E830D1"/>
    <w:rsid w:val="784C5CDE"/>
    <w:rsid w:val="7E633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2020-11-24T09:17:00Z</dcterms:created>
  <dc:creator>系统管理员</dc:creator>
  <cp:lastModifiedBy>匆匆那些年</cp:lastModifiedBy>
  <dcterms:modified xsi:type="dcterms:W3CDTF">2021-10-14T03:24:08Z</dcterms:modified>
  <dc:title>中共中国电力国际有限公司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2021-10-14T09:51:34Z</vt:filetime>
  </property>
  <property fmtid="{D5CDD505-2E9C-101B-9397-08002B2CF9AE}" pid="4" name="KSOProductBuildVer">
    <vt:lpwstr>2052-11.1.0.10938</vt:lpwstr>
  </property>
  <property fmtid="{D5CDD505-2E9C-101B-9397-08002B2CF9AE}" pid="5" name="ICV">
    <vt:lpwstr>FCF1F1FA6CBA408E9570D9122C1357A1</vt:lpwstr>
  </property>
</Properties>
</file>